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D3B7" w14:textId="01DE4F46" w:rsidR="004C2380" w:rsidRDefault="00AA36D5">
      <w:pPr>
        <w:pStyle w:val="Heading1"/>
      </w:pPr>
      <w:r>
        <w:t>Schuylerville</w:t>
      </w:r>
      <w:r w:rsidR="008B76AC">
        <w:t xml:space="preserve"> Victory</w:t>
      </w:r>
      <w:r>
        <w:t xml:space="preserve"> Board of </w:t>
      </w:r>
      <w:r w:rsidR="008B76AC">
        <w:t>Water</w:t>
      </w:r>
      <w:r>
        <w:t xml:space="preserve"> Management</w:t>
      </w:r>
      <w:r w:rsidR="008B76AC">
        <w:br/>
        <w:t>Water Board Meeting Minutes</w:t>
      </w:r>
    </w:p>
    <w:p w14:paraId="33933A0D" w14:textId="77777777" w:rsidR="00AA36D5" w:rsidRDefault="008B76AC">
      <w:r>
        <w:t xml:space="preserve">Date: February 17, </w:t>
      </w:r>
      <w:proofErr w:type="gramStart"/>
      <w:r>
        <w:t>2026</w:t>
      </w:r>
      <w:proofErr w:type="gramEnd"/>
      <w:r w:rsidR="00AA36D5">
        <w:t xml:space="preserve"> followed by the budget meeting</w:t>
      </w:r>
    </w:p>
    <w:p w14:paraId="15885096" w14:textId="602A9F27" w:rsidR="004C2380" w:rsidRDefault="008B76AC">
      <w:r>
        <w:t xml:space="preserve">Location: </w:t>
      </w:r>
      <w:r w:rsidR="00AA36D5">
        <w:t xml:space="preserve">Village of </w:t>
      </w:r>
      <w:r>
        <w:t>Victory</w:t>
      </w:r>
      <w:r w:rsidR="00AA36D5">
        <w:t xml:space="preserve"> meeting</w:t>
      </w:r>
      <w:r>
        <w:t xml:space="preserve"> </w:t>
      </w:r>
      <w:r w:rsidR="00AA36D5">
        <w:t>h</w:t>
      </w:r>
      <w:r>
        <w:t>all</w:t>
      </w:r>
    </w:p>
    <w:p w14:paraId="298849BC" w14:textId="20C7D163" w:rsidR="004C2380" w:rsidRDefault="008B76AC">
      <w:pPr>
        <w:pStyle w:val="Heading2"/>
      </w:pPr>
      <w:r>
        <w:t xml:space="preserve">1. </w:t>
      </w:r>
      <w:r w:rsidR="007E3F99">
        <w:t xml:space="preserve">Attendance and </w:t>
      </w:r>
      <w:r>
        <w:t>Call to Order</w:t>
      </w:r>
    </w:p>
    <w:p w14:paraId="7A5DC377" w14:textId="114620B7" w:rsidR="007E3F99" w:rsidRDefault="007E3F99" w:rsidP="007E3F99">
      <w:r>
        <w:t xml:space="preserve">      Chairman Drew</w:t>
      </w:r>
    </w:p>
    <w:p w14:paraId="237E1DA3" w14:textId="74294F57" w:rsidR="007E3F99" w:rsidRDefault="007E3F99" w:rsidP="007E3F99">
      <w:r>
        <w:t xml:space="preserve">      Commissioner Dennison</w:t>
      </w:r>
    </w:p>
    <w:p w14:paraId="575A9D5E" w14:textId="3AD48108" w:rsidR="007E3F99" w:rsidRPr="007E3F99" w:rsidRDefault="007E3F99" w:rsidP="007E3F99">
      <w:r>
        <w:t xml:space="preserve">      </w:t>
      </w:r>
      <w:r>
        <w:t>Commissioner</w:t>
      </w:r>
      <w:r>
        <w:t xml:space="preserve"> Campbell</w:t>
      </w:r>
    </w:p>
    <w:p w14:paraId="3A0C9151" w14:textId="67D852FA" w:rsidR="007E3F99" w:rsidRPr="007E3F99" w:rsidRDefault="007E3F99" w:rsidP="007E3F99">
      <w:r>
        <w:t xml:space="preserve">      </w:t>
      </w:r>
      <w:r>
        <w:t xml:space="preserve">Commissioner </w:t>
      </w:r>
      <w:r>
        <w:t>Healy</w:t>
      </w:r>
    </w:p>
    <w:p w14:paraId="5D42156D" w14:textId="0F2FA061" w:rsidR="007E3F99" w:rsidRPr="007E3F99" w:rsidRDefault="007E3F99" w:rsidP="007E3F99"/>
    <w:p w14:paraId="6C817076" w14:textId="77777777" w:rsidR="004C2380" w:rsidRDefault="008B76AC">
      <w:r>
        <w:t>The meeting was called to order and opened with the Pledge of Allegiance.</w:t>
      </w:r>
    </w:p>
    <w:p w14:paraId="653B972D" w14:textId="5CFCFB4F" w:rsidR="007E3F99" w:rsidRDefault="007E3F99">
      <w:r>
        <w:t xml:space="preserve">Public hearing for the water budget will be </w:t>
      </w:r>
      <w:r>
        <w:t xml:space="preserve">March 16, 2026 @ </w:t>
      </w:r>
      <w:r>
        <w:t>5:30</w:t>
      </w:r>
      <w:r>
        <w:t xml:space="preserve"> pm Victory meeting Hall</w:t>
      </w:r>
    </w:p>
    <w:p w14:paraId="3CC43D6D" w14:textId="3B2A3340" w:rsidR="004C2380" w:rsidRDefault="008B76AC">
      <w:r>
        <w:t>Next M</w:t>
      </w:r>
      <w:r w:rsidR="007E3F99">
        <w:t>onthly meeting will be</w:t>
      </w:r>
      <w:r>
        <w:t xml:space="preserve"> Monday, March 16, 2026 </w:t>
      </w:r>
      <w:r w:rsidR="00AA36D5">
        <w:t>@ 6:00 pm</w:t>
      </w:r>
      <w:r>
        <w:t xml:space="preserve"> Victory</w:t>
      </w:r>
      <w:r w:rsidR="00AA36D5">
        <w:t xml:space="preserve"> meeting</w:t>
      </w:r>
      <w:r>
        <w:t xml:space="preserve"> Hall.</w:t>
      </w:r>
    </w:p>
    <w:p w14:paraId="4F75616D" w14:textId="58AFA582" w:rsidR="004C2380" w:rsidRDefault="008B76AC">
      <w:pPr>
        <w:pStyle w:val="Heading2"/>
      </w:pPr>
      <w:r>
        <w:t xml:space="preserve">2. Approval of </w:t>
      </w:r>
      <w:r w:rsidR="00AA36D5">
        <w:t>January</w:t>
      </w:r>
      <w:r>
        <w:t xml:space="preserve"> Minutes</w:t>
      </w:r>
    </w:p>
    <w:p w14:paraId="652782D7" w14:textId="13764463" w:rsidR="004C2380" w:rsidRDefault="008B76AC">
      <w:r>
        <w:t>A motion was made</w:t>
      </w:r>
      <w:r w:rsidR="00AA36D5">
        <w:t xml:space="preserve"> by Commissioner </w:t>
      </w:r>
      <w:r w:rsidR="007E3F99">
        <w:t>Healy</w:t>
      </w:r>
      <w:r>
        <w:t xml:space="preserve"> and sec</w:t>
      </w:r>
      <w:r w:rsidR="00AA36D5">
        <w:t xml:space="preserve">onded by Commissioner </w:t>
      </w:r>
      <w:r w:rsidR="007E3F99">
        <w:t>Dennison to approve the January Minutes</w:t>
      </w:r>
    </w:p>
    <w:p w14:paraId="40A50E1F" w14:textId="77777777" w:rsidR="004C2380" w:rsidRDefault="008B76AC">
      <w:pPr>
        <w:pStyle w:val="Heading2"/>
      </w:pPr>
      <w:r>
        <w:t>3. Treasurer’s Report</w:t>
      </w:r>
    </w:p>
    <w:p w14:paraId="171B866B" w14:textId="77777777" w:rsidR="004C2380" w:rsidRDefault="008B76AC">
      <w:r>
        <w:t>Operating Account: $263,564.13</w:t>
      </w:r>
    </w:p>
    <w:p w14:paraId="16007178" w14:textId="77777777" w:rsidR="004C2380" w:rsidRDefault="008B76AC">
      <w:r>
        <w:t>NYCLASS Operating Account: $106,021.11</w:t>
      </w:r>
    </w:p>
    <w:p w14:paraId="2A0DBDB8" w14:textId="77777777" w:rsidR="004C2380" w:rsidRDefault="008B76AC">
      <w:r>
        <w:t>NYCLASS Filter Account: $227,359.35</w:t>
      </w:r>
    </w:p>
    <w:p w14:paraId="6C340D5D" w14:textId="77777777" w:rsidR="004C2380" w:rsidRDefault="008B76AC">
      <w:r>
        <w:t>NYCLASS Capital Account: $65,246.83</w:t>
      </w:r>
    </w:p>
    <w:p w14:paraId="23F19A9A" w14:textId="77777777" w:rsidR="004C2380" w:rsidRDefault="008B76AC">
      <w:r>
        <w:t>Revenue and expense reports were distributed to the Board.</w:t>
      </w:r>
    </w:p>
    <w:p w14:paraId="06C4DC7E" w14:textId="21579AC6" w:rsidR="004C2380" w:rsidRDefault="008B76AC">
      <w:pPr>
        <w:pStyle w:val="Heading2"/>
      </w:pPr>
      <w:r>
        <w:t>4.</w:t>
      </w:r>
      <w:r w:rsidR="00AA36D5">
        <w:t xml:space="preserve"> Schuylerville</w:t>
      </w:r>
      <w:r>
        <w:t xml:space="preserve"> Plant Operations Report</w:t>
      </w:r>
    </w:p>
    <w:p w14:paraId="494B7962" w14:textId="77777777" w:rsidR="004C2380" w:rsidRDefault="008B76AC">
      <w:r>
        <w:t>Ross valve malfunction caused by missing adjustment set screw; repaired and operating normally.</w:t>
      </w:r>
    </w:p>
    <w:p w14:paraId="6F7C7380" w14:textId="77777777" w:rsidR="004C2380" w:rsidRDefault="008B76AC">
      <w:r>
        <w:t>Annual Water Quality Report preparation underway for March submission to DOH.</w:t>
      </w:r>
    </w:p>
    <w:p w14:paraId="1467D99B" w14:textId="77777777" w:rsidR="004C2380" w:rsidRDefault="008B76AC">
      <w:r>
        <w:t>Water withdrawal reporting in progress for March 31 DEC deadline.</w:t>
      </w:r>
    </w:p>
    <w:p w14:paraId="6F13DC8F" w14:textId="77777777" w:rsidR="004C2380" w:rsidRDefault="008B76AC">
      <w:r>
        <w:lastRenderedPageBreak/>
        <w:t>Possible well issue under investigation due to air intrusion and pressure alarms.</w:t>
      </w:r>
    </w:p>
    <w:p w14:paraId="68013E33" w14:textId="35C51A01" w:rsidR="004C2380" w:rsidRDefault="008B76AC">
      <w:pPr>
        <w:pStyle w:val="Heading2"/>
      </w:pPr>
      <w:r>
        <w:t>5. Victory Plant Operations</w:t>
      </w:r>
      <w:r w:rsidR="00AA36D5">
        <w:t xml:space="preserve"> Report</w:t>
      </w:r>
    </w:p>
    <w:p w14:paraId="12BC2C3B" w14:textId="77777777" w:rsidR="004C2380" w:rsidRDefault="008B76AC">
      <w:r>
        <w:t>January production totaled 3,508,797 gallons.</w:t>
      </w:r>
    </w:p>
    <w:p w14:paraId="57F99705" w14:textId="77777777" w:rsidR="004C2380" w:rsidRDefault="008B76AC">
      <w:r>
        <w:t>Air scour blower installed; excess media loss being monitored.</w:t>
      </w:r>
    </w:p>
    <w:p w14:paraId="1D236E84" w14:textId="77777777" w:rsidR="004C2380" w:rsidRDefault="008B76AC">
      <w:r>
        <w:t>Water backflow incident addressed; piping and valve improvements planned.</w:t>
      </w:r>
    </w:p>
    <w:p w14:paraId="73536D4E" w14:textId="77777777" w:rsidR="004C2380" w:rsidRDefault="008B76AC">
      <w:r>
        <w:t>Pressure vessels date to 1975; replacement pricing pending.</w:t>
      </w:r>
    </w:p>
    <w:p w14:paraId="629541BE" w14:textId="77777777" w:rsidR="004C2380" w:rsidRDefault="008B76AC">
      <w:r>
        <w:t>Gradual decline in plant output under investigation.</w:t>
      </w:r>
    </w:p>
    <w:p w14:paraId="13081255" w14:textId="77777777" w:rsidR="004C2380" w:rsidRDefault="008B76AC">
      <w:r>
        <w:t>New chlorination injector purchased.</w:t>
      </w:r>
    </w:p>
    <w:p w14:paraId="37B40778" w14:textId="77777777" w:rsidR="004C2380" w:rsidRDefault="008B76AC">
      <w:r>
        <w:t>UV system bulb and sleeve replaced; spare inventory confirmed.</w:t>
      </w:r>
    </w:p>
    <w:p w14:paraId="108F501A" w14:textId="77777777" w:rsidR="004C2380" w:rsidRDefault="008B76AC">
      <w:pPr>
        <w:pStyle w:val="Heading2"/>
      </w:pPr>
      <w:r>
        <w:t>6. Old Business</w:t>
      </w:r>
    </w:p>
    <w:p w14:paraId="6500B030" w14:textId="77777777" w:rsidR="004C2380" w:rsidRDefault="008B76AC">
      <w:r>
        <w:t>Water service line identification letters mailed; approximately 40 addresses still require verification.</w:t>
      </w:r>
    </w:p>
    <w:p w14:paraId="66740ADC" w14:textId="77777777" w:rsidR="004C2380" w:rsidRDefault="008B76AC">
      <w:r>
        <w:t>DPW staff attended line locating training for continuing education credit.</w:t>
      </w:r>
    </w:p>
    <w:p w14:paraId="0CD18992" w14:textId="77777777" w:rsidR="004C2380" w:rsidRDefault="008B76AC">
      <w:pPr>
        <w:pStyle w:val="Heading2"/>
      </w:pPr>
      <w:r>
        <w:t>7. Email System Change</w:t>
      </w:r>
    </w:p>
    <w:p w14:paraId="5D974BE0" w14:textId="18890874" w:rsidR="004C2380" w:rsidRDefault="007E3F99">
      <w:r>
        <w:t xml:space="preserve">A motion was made by Commissioner Healy and seconded by Commissioner Dennison </w:t>
      </w:r>
      <w:r>
        <w:t xml:space="preserve">to </w:t>
      </w:r>
      <w:r w:rsidR="008B76AC">
        <w:t>approve creation of official Water Board email accounts.</w:t>
      </w:r>
    </w:p>
    <w:p w14:paraId="1046C62A" w14:textId="77777777" w:rsidR="004C2380" w:rsidRDefault="008B76AC">
      <w:r>
        <w:t>Chairman email will be used for official and emergency communications.</w:t>
      </w:r>
    </w:p>
    <w:p w14:paraId="0A0F624F" w14:textId="303B57C6" w:rsidR="004C2380" w:rsidRDefault="00F77F2B">
      <w:pPr>
        <w:pStyle w:val="Heading2"/>
      </w:pPr>
      <w:r>
        <w:t>8</w:t>
      </w:r>
      <w:r w:rsidR="008B76AC">
        <w:t>. Fence Repairs</w:t>
      </w:r>
    </w:p>
    <w:p w14:paraId="44BEA11C" w14:textId="4DC25714" w:rsidR="007E3F99" w:rsidRPr="007E3F99" w:rsidRDefault="007E3F99" w:rsidP="007E3F99">
      <w:r>
        <w:t>Waiting on Anvil for quotes.</w:t>
      </w:r>
    </w:p>
    <w:p w14:paraId="469A1163" w14:textId="2C4F08EC" w:rsidR="004C2380" w:rsidRDefault="00F77F2B">
      <w:pPr>
        <w:pStyle w:val="Heading2"/>
      </w:pPr>
      <w:r>
        <w:t>9</w:t>
      </w:r>
      <w:r w:rsidR="008B76AC">
        <w:t>. CT Male Engineering Contract</w:t>
      </w:r>
    </w:p>
    <w:p w14:paraId="1F99CB59" w14:textId="6ABF624E" w:rsidR="004C2380" w:rsidRDefault="008B76AC">
      <w:r>
        <w:t xml:space="preserve">Existing proposal </w:t>
      </w:r>
      <w:proofErr w:type="gramStart"/>
      <w:r>
        <w:t>determined</w:t>
      </w:r>
      <w:proofErr w:type="gramEnd"/>
      <w:r>
        <w:t xml:space="preserve"> to be outdated.</w:t>
      </w:r>
      <w:r w:rsidR="009B54CB">
        <w:t xml:space="preserve">  Commissioner </w:t>
      </w:r>
      <w:r w:rsidR="00F77F2B">
        <w:t>Dennison</w:t>
      </w:r>
      <w:r w:rsidR="009B54CB">
        <w:t xml:space="preserve"> would like a new updated pricing and revised scope</w:t>
      </w:r>
    </w:p>
    <w:p w14:paraId="2342A018" w14:textId="3CE611AC" w:rsidR="004C2380" w:rsidRDefault="008B76AC">
      <w:pPr>
        <w:pStyle w:val="Heading2"/>
      </w:pPr>
      <w:r>
        <w:t>1</w:t>
      </w:r>
      <w:r w:rsidR="00F77F2B">
        <w:t>0</w:t>
      </w:r>
      <w:r>
        <w:t>. Annual Water Quality Report Distribution</w:t>
      </w:r>
    </w:p>
    <w:p w14:paraId="4E047C61" w14:textId="77777777" w:rsidR="004C2380" w:rsidRDefault="008B76AC">
      <w:r>
        <w:t>Board discussed using billing insert directing residents to website rather than mailing full report.</w:t>
      </w:r>
    </w:p>
    <w:p w14:paraId="1D246FE7" w14:textId="0DAA3F7C" w:rsidR="004C2380" w:rsidRDefault="008B76AC">
      <w:pPr>
        <w:pStyle w:val="Heading2"/>
      </w:pPr>
      <w:r>
        <w:t>1</w:t>
      </w:r>
      <w:r w:rsidR="00F77F2B">
        <w:t>1</w:t>
      </w:r>
      <w:r>
        <w:t>. Water Trailer Inventory &amp; Equipment</w:t>
      </w:r>
    </w:p>
    <w:p w14:paraId="19E5C284" w14:textId="77777777" w:rsidR="004C2380" w:rsidRDefault="008B76AC">
      <w:r>
        <w:t>Inventory incomplete; trailer leaking and equipment requires updates.</w:t>
      </w:r>
    </w:p>
    <w:p w14:paraId="1E641460" w14:textId="3FBD94CD" w:rsidR="004C2380" w:rsidRDefault="008B76AC">
      <w:r>
        <w:t>Board discussed assigning responsibility for maintenance and restocking.</w:t>
      </w:r>
      <w:r w:rsidR="009B54CB">
        <w:t xml:space="preserve"> No one has been assigned to this.  </w:t>
      </w:r>
      <w:proofErr w:type="gramStart"/>
      <w:r w:rsidR="009B54CB">
        <w:t>Was</w:t>
      </w:r>
      <w:proofErr w:type="gramEnd"/>
      <w:r w:rsidR="009B54CB">
        <w:t xml:space="preserve"> stated it should be done after every job.</w:t>
      </w:r>
    </w:p>
    <w:p w14:paraId="006E793A" w14:textId="0587CEED" w:rsidR="004C2380" w:rsidRDefault="008B76AC">
      <w:pPr>
        <w:pStyle w:val="Heading2"/>
      </w:pPr>
      <w:r>
        <w:lastRenderedPageBreak/>
        <w:t>1</w:t>
      </w:r>
      <w:r w:rsidR="00F77F2B">
        <w:t>2</w:t>
      </w:r>
      <w:r>
        <w:t>. New Business</w:t>
      </w:r>
    </w:p>
    <w:p w14:paraId="292D4B16" w14:textId="77777777" w:rsidR="004C2380" w:rsidRDefault="008B76AC">
      <w:r>
        <w:t>Water leak at 3 Burgoyne Street repaired; new curb stop installed.</w:t>
      </w:r>
    </w:p>
    <w:p w14:paraId="49A65A7E" w14:textId="77777777" w:rsidR="004C2380" w:rsidRDefault="008B76AC">
      <w:r>
        <w:t>Resident replacing private service line.</w:t>
      </w:r>
    </w:p>
    <w:p w14:paraId="0DEA6E67" w14:textId="702B9636" w:rsidR="004C2380" w:rsidRDefault="008B76AC">
      <w:pPr>
        <w:pStyle w:val="Heading2"/>
      </w:pPr>
      <w:r>
        <w:t>1</w:t>
      </w:r>
      <w:r w:rsidR="00F77F2B">
        <w:t>3</w:t>
      </w:r>
      <w:r>
        <w:t>. Financial Resolutions</w:t>
      </w:r>
    </w:p>
    <w:p w14:paraId="759A204F" w14:textId="0A4B2278" w:rsidR="004C2380" w:rsidRDefault="008B76AC">
      <w:r>
        <w:t xml:space="preserve">Transfer of $26,359.43 </w:t>
      </w:r>
      <w:r w:rsidR="009B54CB">
        <w:t xml:space="preserve">from J.8340.400 </w:t>
      </w:r>
      <w:r>
        <w:t>Transmission &amp; Distribution</w:t>
      </w:r>
      <w:r w:rsidR="009B54CB">
        <w:t xml:space="preserve"> contractual </w:t>
      </w:r>
      <w:r>
        <w:t xml:space="preserve">to </w:t>
      </w:r>
      <w:r w:rsidR="009B54CB">
        <w:t xml:space="preserve">J.8320.401 </w:t>
      </w:r>
      <w:r>
        <w:t>Power &amp; Pumping</w:t>
      </w:r>
      <w:r w:rsidR="009B54CB">
        <w:t xml:space="preserve"> WTP operator motion made by Commissioner Dennison and seconded by Commissioner Campbell</w:t>
      </w:r>
    </w:p>
    <w:p w14:paraId="34D66E10" w14:textId="353F96AF" w:rsidR="004C2380" w:rsidRDefault="008B76AC">
      <w:r>
        <w:t>Transfer of $20,000</w:t>
      </w:r>
      <w:r w:rsidR="009B54CB">
        <w:t xml:space="preserve"> from</w:t>
      </w:r>
      <w:r>
        <w:t xml:space="preserve"> </w:t>
      </w:r>
      <w:r w:rsidR="009B54CB">
        <w:t xml:space="preserve">J.8310.400 Home and Communities </w:t>
      </w:r>
      <w:r>
        <w:t>Water Administration to</w:t>
      </w:r>
      <w:r w:rsidR="009B54CB">
        <w:t xml:space="preserve"> J.8320.401 Source of Supply</w:t>
      </w:r>
      <w:r>
        <w:t xml:space="preserve"> Power &amp; Pumping Utilities</w:t>
      </w:r>
      <w:r w:rsidR="009B54CB" w:rsidRPr="009B54CB">
        <w:t xml:space="preserve"> </w:t>
      </w:r>
      <w:r w:rsidR="009B54CB">
        <w:t>motion made by Commissioner Dennison and seconded by Commissioner Campbell</w:t>
      </w:r>
    </w:p>
    <w:p w14:paraId="21491CED" w14:textId="39E9510F" w:rsidR="004C2380" w:rsidRDefault="008B76AC">
      <w:pPr>
        <w:pStyle w:val="Heading2"/>
      </w:pPr>
      <w:r>
        <w:t>1</w:t>
      </w:r>
      <w:r w:rsidR="00F77F2B">
        <w:t>4</w:t>
      </w:r>
      <w:r>
        <w:t>. Public Comment – Key Topics</w:t>
      </w:r>
    </w:p>
    <w:p w14:paraId="0CE78405" w14:textId="07A36D17" w:rsidR="004C2380" w:rsidRDefault="008B76AC">
      <w:r>
        <w:t xml:space="preserve">Clarification requested regarding trailer inventory </w:t>
      </w:r>
      <w:r w:rsidR="009B54CB">
        <w:t>responsibility still not clarified</w:t>
      </w:r>
    </w:p>
    <w:p w14:paraId="28C07814" w14:textId="77777777" w:rsidR="004C2380" w:rsidRDefault="008B76AC">
      <w:r>
        <w:t>No updates reported on IMA review.</w:t>
      </w:r>
    </w:p>
    <w:p w14:paraId="7ACB5CF2" w14:textId="77777777" w:rsidR="004C2380" w:rsidRDefault="008B76AC">
      <w:r>
        <w:t>Email directive requested confirming debris cleanup authorization.</w:t>
      </w:r>
    </w:p>
    <w:p w14:paraId="66B9AD44" w14:textId="77777777" w:rsidR="004C2380" w:rsidRDefault="008B76AC">
      <w:r>
        <w:t>Board confirmed snow contaminated with salt must not be dumped at water facilities.</w:t>
      </w:r>
    </w:p>
    <w:p w14:paraId="7C39058E" w14:textId="6E08157B" w:rsidR="004C2380" w:rsidRDefault="008B76AC">
      <w:pPr>
        <w:pStyle w:val="Heading2"/>
      </w:pPr>
      <w:r>
        <w:t>1</w:t>
      </w:r>
      <w:r w:rsidR="00F77F2B">
        <w:t>5</w:t>
      </w:r>
      <w:r>
        <w:t>. Voucher Approval</w:t>
      </w:r>
    </w:p>
    <w:p w14:paraId="32972275" w14:textId="06E89959" w:rsidR="004C2380" w:rsidRDefault="008B76AC">
      <w:r>
        <w:t>Vouchers approved totaling $111,245.43.</w:t>
      </w:r>
      <w:r w:rsidR="009B54CB" w:rsidRPr="009B54CB">
        <w:t xml:space="preserve"> </w:t>
      </w:r>
      <w:r w:rsidR="009B54CB">
        <w:t>motion made by Commissioner Dennison and seconded by C</w:t>
      </w:r>
      <w:r w:rsidR="009B54CB">
        <w:t>hairman Drew</w:t>
      </w:r>
    </w:p>
    <w:p w14:paraId="6B119E5F" w14:textId="25EFB2D7" w:rsidR="004C2380" w:rsidRDefault="008B76AC">
      <w:pPr>
        <w:pStyle w:val="Heading2"/>
      </w:pPr>
      <w:r>
        <w:t>1</w:t>
      </w:r>
      <w:r w:rsidR="00F77F2B">
        <w:t>6</w:t>
      </w:r>
      <w:r>
        <w:t>. Adjournment</w:t>
      </w:r>
    </w:p>
    <w:p w14:paraId="1DF58160" w14:textId="36B2DD82" w:rsidR="004C2380" w:rsidRDefault="008B76AC">
      <w:r>
        <w:t>Motion made</w:t>
      </w:r>
      <w:r w:rsidR="00F77F2B">
        <w:t xml:space="preserve"> by</w:t>
      </w:r>
      <w:r w:rsidR="00F77F2B" w:rsidRPr="00F77F2B">
        <w:t xml:space="preserve"> </w:t>
      </w:r>
      <w:r w:rsidR="00F77F2B">
        <w:t>Commissioner Dennison</w:t>
      </w:r>
      <w:r>
        <w:t xml:space="preserve"> and seconded </w:t>
      </w:r>
      <w:r w:rsidR="00F77F2B">
        <w:t xml:space="preserve">by Commissioner Campbell </w:t>
      </w:r>
      <w:r>
        <w:t>meeting adjourned.</w:t>
      </w:r>
    </w:p>
    <w:p w14:paraId="148A7AAA" w14:textId="77777777" w:rsidR="00F77F2B" w:rsidRDefault="00F77F2B"/>
    <w:p w14:paraId="04C17A3B" w14:textId="051EE762" w:rsidR="00F77F2B" w:rsidRDefault="00F77F2B">
      <w:r>
        <w:t>Respectfully submitted by,</w:t>
      </w:r>
    </w:p>
    <w:p w14:paraId="09684A29" w14:textId="77777777" w:rsidR="00F77F2B" w:rsidRDefault="00F77F2B"/>
    <w:p w14:paraId="5664CAB7" w14:textId="4B3E8513" w:rsidR="00F77F2B" w:rsidRDefault="00F77F2B">
      <w:r>
        <w:t>Jamie Porter</w:t>
      </w:r>
    </w:p>
    <w:p w14:paraId="3AD869F9" w14:textId="33EC4E99" w:rsidR="00F77F2B" w:rsidRDefault="00F77F2B">
      <w:r>
        <w:t>Water Board Secretary</w:t>
      </w:r>
    </w:p>
    <w:p w14:paraId="46BAAE6F" w14:textId="77777777" w:rsidR="008B76AC" w:rsidRDefault="008B76AC"/>
    <w:sectPr w:rsidR="008B76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8023465">
    <w:abstractNumId w:val="8"/>
  </w:num>
  <w:num w:numId="2" w16cid:durableId="933594">
    <w:abstractNumId w:val="6"/>
  </w:num>
  <w:num w:numId="3" w16cid:durableId="509610492">
    <w:abstractNumId w:val="5"/>
  </w:num>
  <w:num w:numId="4" w16cid:durableId="1975790628">
    <w:abstractNumId w:val="4"/>
  </w:num>
  <w:num w:numId="5" w16cid:durableId="482626572">
    <w:abstractNumId w:val="7"/>
  </w:num>
  <w:num w:numId="6" w16cid:durableId="572668432">
    <w:abstractNumId w:val="3"/>
  </w:num>
  <w:num w:numId="7" w16cid:durableId="1282036693">
    <w:abstractNumId w:val="2"/>
  </w:num>
  <w:num w:numId="8" w16cid:durableId="500656445">
    <w:abstractNumId w:val="1"/>
  </w:num>
  <w:num w:numId="9" w16cid:durableId="177150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2710"/>
    <w:rsid w:val="00473612"/>
    <w:rsid w:val="004C2380"/>
    <w:rsid w:val="00554E8E"/>
    <w:rsid w:val="00652D51"/>
    <w:rsid w:val="007E3F99"/>
    <w:rsid w:val="008B76AC"/>
    <w:rsid w:val="009B54CB"/>
    <w:rsid w:val="009E5325"/>
    <w:rsid w:val="00AA1D8D"/>
    <w:rsid w:val="00AA36D5"/>
    <w:rsid w:val="00B47730"/>
    <w:rsid w:val="00CB0664"/>
    <w:rsid w:val="00ED7288"/>
    <w:rsid w:val="00F77F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5A113D"/>
  <w14:defaultImageDpi w14:val="300"/>
  <w15:docId w15:val="{9AB2372A-7A62-4C0A-8D71-0F8CD21C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Jamie Nevins</cp:lastModifiedBy>
  <cp:revision>5</cp:revision>
  <dcterms:created xsi:type="dcterms:W3CDTF">2026-02-20T12:59:00Z</dcterms:created>
  <dcterms:modified xsi:type="dcterms:W3CDTF">2026-02-23T13:48:00Z</dcterms:modified>
  <cp:category/>
</cp:coreProperties>
</file>